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5510" w:rsidRDefault="000D5510" w:rsidP="000D5510">
      <w:pPr>
        <w:spacing w:after="73"/>
        <w:ind w:left="31" w:firstLine="0"/>
        <w:jc w:val="both"/>
        <w:rPr>
          <w:rFonts w:cs="2  Mitra"/>
          <w:sz w:val="26"/>
          <w:szCs w:val="26"/>
        </w:rPr>
      </w:pPr>
      <w:r>
        <w:rPr>
          <w:rFonts w:ascii="2  Mitra" w:eastAsia="2  Mitra" w:hAnsi="2  Mitra" w:cs="2  Mitra" w:hint="cs"/>
          <w:sz w:val="26"/>
          <w:szCs w:val="26"/>
          <w:rtl/>
        </w:rPr>
        <w:t>در دنياي امروز که هر روزه به سرعت زندگي افزوده مي شود حل مسائل مربوط حمل و نقل سريع و بي دغدغه را مي توان کانون توجه همه اشخاص مرتبط با اين سرعت دانست. حال فرودگاهها که نقش اساسي در همه ابعاد حمل و نقل دارند وظايف سنگيني را بر دوش دارند تا بتوانند به بهترين نحوه کالاها و اشخاص را در پرتو حضور هواپيما به مقاصد مورد نظر برساند</w:t>
      </w:r>
      <w:r>
        <w:rPr>
          <w:rFonts w:ascii="Cambria" w:eastAsia="Cambria" w:hAnsi="Cambria" w:cs="2  Mitra" w:hint="cs"/>
          <w:sz w:val="26"/>
          <w:szCs w:val="26"/>
          <w:rtl/>
        </w:rPr>
        <w:t xml:space="preserve"> </w:t>
      </w:r>
      <w:r>
        <w:rPr>
          <w:rFonts w:eastAsia="B Zar" w:cs="2  Mitra" w:hint="cs"/>
          <w:sz w:val="26"/>
          <w:szCs w:val="26"/>
          <w:rtl/>
        </w:rPr>
        <w:t>.</w:t>
      </w:r>
      <w:r>
        <w:rPr>
          <w:rFonts w:ascii="2  Mitra" w:eastAsia="2  Mitra" w:hAnsi="2  Mitra" w:cs="2  Mitra" w:hint="cs"/>
          <w:sz w:val="26"/>
          <w:szCs w:val="26"/>
          <w:rtl/>
        </w:rPr>
        <w:t xml:space="preserve"> </w:t>
      </w:r>
    </w:p>
    <w:p w:rsidR="000D5510" w:rsidRDefault="000D5510" w:rsidP="000D5510">
      <w:pPr>
        <w:spacing w:after="22"/>
        <w:ind w:left="31" w:firstLine="0"/>
        <w:jc w:val="both"/>
        <w:rPr>
          <w:rFonts w:cs="2  Mitra" w:hint="cs"/>
          <w:sz w:val="26"/>
          <w:szCs w:val="26"/>
        </w:rPr>
      </w:pPr>
      <w:r>
        <w:rPr>
          <w:rFonts w:ascii="2  Mitra" w:eastAsia="2  Mitra" w:hAnsi="2  Mitra" w:cs="2  Mitra" w:hint="cs"/>
          <w:sz w:val="26"/>
          <w:szCs w:val="26"/>
          <w:rtl/>
        </w:rPr>
        <w:t>فرودگاه محلي است که براي نشت و برخاست هواپيما تعيين شده است</w:t>
      </w:r>
      <w:r>
        <w:rPr>
          <w:rFonts w:eastAsia="B Zar" w:cs="2  Mitra" w:hint="cs"/>
          <w:sz w:val="26"/>
          <w:szCs w:val="26"/>
          <w:rtl/>
        </w:rPr>
        <w:t>.</w:t>
      </w:r>
      <w:r>
        <w:rPr>
          <w:rFonts w:ascii="2  Mitra" w:eastAsia="2  Mitra" w:hAnsi="2  Mitra" w:cs="2  Mitra" w:hint="cs"/>
          <w:sz w:val="26"/>
          <w:szCs w:val="26"/>
          <w:rtl/>
        </w:rPr>
        <w:t>فرودگاه، فضايي است که براي نشست و برخاست وسايل پرنده از قبيل بالگرد، هواپيماهاي مسافربري، نظامي، کشاورزي و غيره استفاده مي شود بسته به مورد مصرف و نياز براي هر منطقه فرودگاه طراحي مي کنند و مي سازند</w:t>
      </w:r>
      <w:r>
        <w:rPr>
          <w:rFonts w:eastAsia="B Zar" w:cs="2  Mitra" w:hint="cs"/>
          <w:sz w:val="26"/>
          <w:szCs w:val="26"/>
          <w:rtl/>
        </w:rPr>
        <w:t>.</w:t>
      </w:r>
      <w:r>
        <w:rPr>
          <w:rFonts w:ascii="2  Mitra" w:eastAsia="2  Mitra" w:hAnsi="2  Mitra" w:cs="2  Mitra" w:hint="cs"/>
          <w:sz w:val="26"/>
          <w:szCs w:val="26"/>
          <w:rtl/>
        </w:rPr>
        <w:t xml:space="preserve"> </w:t>
      </w:r>
    </w:p>
    <w:p w:rsidR="000D5510" w:rsidRDefault="000D5510" w:rsidP="000D5510">
      <w:pPr>
        <w:spacing w:after="22"/>
        <w:ind w:left="31" w:firstLine="0"/>
        <w:jc w:val="both"/>
        <w:rPr>
          <w:rFonts w:cs="2  Mitra" w:hint="cs"/>
          <w:sz w:val="26"/>
          <w:szCs w:val="26"/>
        </w:rPr>
      </w:pPr>
      <w:r>
        <w:rPr>
          <w:rFonts w:ascii="2  Mitra" w:eastAsia="2  Mitra" w:hAnsi="2  Mitra" w:cs="2  Mitra" w:hint="cs"/>
          <w:sz w:val="26"/>
          <w:szCs w:val="26"/>
          <w:rtl/>
        </w:rPr>
        <w:t>مسافر،</w:t>
      </w:r>
      <w:r>
        <w:rPr>
          <w:rFonts w:ascii="Cambria" w:eastAsia="Cambria" w:hAnsi="Cambria" w:cs="2  Mitra" w:hint="cs"/>
          <w:sz w:val="26"/>
          <w:szCs w:val="26"/>
          <w:rtl/>
        </w:rPr>
        <w:t xml:space="preserve"> </w:t>
      </w:r>
      <w:r>
        <w:rPr>
          <w:rFonts w:ascii="2  Mitra" w:eastAsia="2  Mitra" w:hAnsi="2  Mitra" w:cs="2  Mitra" w:hint="cs"/>
          <w:sz w:val="26"/>
          <w:szCs w:val="26"/>
          <w:rtl/>
        </w:rPr>
        <w:t>فرودگاه</w:t>
      </w:r>
      <w:r>
        <w:rPr>
          <w:rFonts w:ascii="Cambria" w:eastAsia="Cambria" w:hAnsi="Cambria" w:cs="2  Mitra" w:hint="cs"/>
          <w:sz w:val="26"/>
          <w:szCs w:val="26"/>
          <w:rtl/>
        </w:rPr>
        <w:t xml:space="preserve"> </w:t>
      </w:r>
      <w:r>
        <w:rPr>
          <w:rFonts w:ascii="2  Mitra" w:eastAsia="2  Mitra" w:hAnsi="2  Mitra" w:cs="2  Mitra" w:hint="cs"/>
          <w:sz w:val="26"/>
          <w:szCs w:val="26"/>
          <w:rtl/>
        </w:rPr>
        <w:t>و هواپيما هر سه نيازمند يکديگرند تا بتوانند چرخه اي مطلوب که رسيدن به هدف نهايي يعني حمل و نقل ايمن و سريع است دست يابند</w:t>
      </w:r>
      <w:r>
        <w:rPr>
          <w:rFonts w:ascii="Cambria" w:eastAsia="Cambria" w:hAnsi="Cambria" w:cs="2  Mitra" w:hint="cs"/>
          <w:sz w:val="26"/>
          <w:szCs w:val="26"/>
          <w:rtl/>
        </w:rPr>
        <w:t xml:space="preserve"> </w:t>
      </w:r>
      <w:r>
        <w:rPr>
          <w:rFonts w:eastAsia="B Zar" w:cs="2  Mitra" w:hint="cs"/>
          <w:sz w:val="26"/>
          <w:szCs w:val="26"/>
          <w:rtl/>
        </w:rPr>
        <w:t>.</w:t>
      </w:r>
      <w:r>
        <w:rPr>
          <w:rFonts w:ascii="2  Mitra" w:eastAsia="2  Mitra" w:hAnsi="2  Mitra" w:cs="2  Mitra" w:hint="cs"/>
          <w:sz w:val="26"/>
          <w:szCs w:val="26"/>
          <w:rtl/>
        </w:rPr>
        <w:t xml:space="preserve"> جايگاه و نقش حمل و نقل در ابعاد مختلف سياسي اجتماعي و اقتصادي در جوامع امروزي بر کسي پوشيده نيست و</w:t>
      </w:r>
      <w:r>
        <w:rPr>
          <w:rFonts w:ascii="Cambria" w:eastAsia="Cambria" w:hAnsi="Cambria" w:cs="2  Mitra" w:hint="cs"/>
          <w:sz w:val="26"/>
          <w:szCs w:val="26"/>
          <w:rtl/>
        </w:rPr>
        <w:t xml:space="preserve"> </w:t>
      </w:r>
      <w:r>
        <w:rPr>
          <w:rFonts w:ascii="2  Mitra" w:eastAsia="2  Mitra" w:hAnsi="2  Mitra" w:cs="2  Mitra" w:hint="cs"/>
          <w:sz w:val="26"/>
          <w:szCs w:val="26"/>
          <w:rtl/>
        </w:rPr>
        <w:t>فرودگاه</w:t>
      </w:r>
      <w:r>
        <w:rPr>
          <w:rFonts w:ascii="Cambria" w:eastAsia="Cambria" w:hAnsi="Cambria" w:cs="2  Mitra" w:hint="cs"/>
          <w:sz w:val="26"/>
          <w:szCs w:val="26"/>
          <w:rtl/>
        </w:rPr>
        <w:t xml:space="preserve"> </w:t>
      </w:r>
      <w:r>
        <w:rPr>
          <w:rFonts w:ascii="2  Mitra" w:eastAsia="2  Mitra" w:hAnsi="2  Mitra" w:cs="2  Mitra" w:hint="cs"/>
          <w:sz w:val="26"/>
          <w:szCs w:val="26"/>
          <w:rtl/>
        </w:rPr>
        <w:t>در کنار مابقي پايانه ها از حساس ترين بازيگر اين نقش هستند</w:t>
      </w:r>
      <w:r>
        <w:rPr>
          <w:rFonts w:eastAsia="B Zar" w:cs="2  Mitra" w:hint="cs"/>
          <w:sz w:val="26"/>
          <w:szCs w:val="26"/>
          <w:rtl/>
        </w:rPr>
        <w:t>.</w:t>
      </w:r>
      <w:r>
        <w:rPr>
          <w:rFonts w:ascii="2  Mitra" w:eastAsia="2  Mitra" w:hAnsi="2  Mitra" w:cs="2  Mitra" w:hint="cs"/>
          <w:sz w:val="26"/>
          <w:szCs w:val="26"/>
          <w:rtl/>
        </w:rPr>
        <w:t xml:space="preserve"> </w:t>
      </w:r>
    </w:p>
    <w:p w:rsidR="000D5510" w:rsidRDefault="000D5510" w:rsidP="000D5510">
      <w:pPr>
        <w:spacing w:after="0"/>
        <w:ind w:left="31" w:firstLine="0"/>
        <w:jc w:val="both"/>
        <w:rPr>
          <w:rFonts w:cs="2  Mitra" w:hint="cs"/>
          <w:sz w:val="26"/>
          <w:szCs w:val="26"/>
        </w:rPr>
      </w:pPr>
      <w:r>
        <w:rPr>
          <w:rFonts w:ascii="2  Mitra" w:eastAsia="2  Mitra" w:hAnsi="2  Mitra" w:cs="2  Mitra" w:hint="cs"/>
          <w:sz w:val="26"/>
          <w:szCs w:val="26"/>
          <w:rtl/>
        </w:rPr>
        <w:t>توسعه روز افزون صنعت هواپيما سازي و تمايل هر چه بيشتر در جهت صرفه جويي در زمان جابجايي افراد و کالا  باعث گسترش صنعت ترابري هوايي بطور جدي گرديده است. انتقال و مبادله سريع فرهنگ و دانش چه در سطح بين المللي و چه در سطح داخل يك کشور، جهانگردي و درآمد حاصل از آن و مقاصد نظامي و دفاعي نيز علاوه بر دو مورد فوق از دلايل گسترش ترابري هوايي</w:t>
      </w:r>
      <w:r>
        <w:rPr>
          <w:rFonts w:eastAsia="B Zar" w:cs="2  Mitra" w:hint="cs"/>
          <w:sz w:val="26"/>
          <w:szCs w:val="26"/>
          <w:rtl/>
        </w:rPr>
        <w:t xml:space="preserve"> </w:t>
      </w:r>
      <w:r>
        <w:rPr>
          <w:rFonts w:ascii="2  Mitra" w:eastAsia="2  Mitra" w:hAnsi="2  Mitra" w:cs="2  Mitra" w:hint="cs"/>
          <w:sz w:val="26"/>
          <w:szCs w:val="26"/>
          <w:rtl/>
        </w:rPr>
        <w:t xml:space="preserve">مي باشند. </w:t>
      </w:r>
    </w:p>
    <w:p w:rsidR="000D5510" w:rsidRDefault="000D5510" w:rsidP="000D5510">
      <w:pPr>
        <w:spacing w:after="22"/>
        <w:ind w:left="31" w:firstLine="0"/>
        <w:jc w:val="both"/>
        <w:rPr>
          <w:rFonts w:cs="2  Mitra" w:hint="cs"/>
          <w:sz w:val="26"/>
          <w:szCs w:val="26"/>
        </w:rPr>
      </w:pPr>
      <w:r>
        <w:rPr>
          <w:rFonts w:ascii="2  Mitra" w:eastAsia="2  Mitra" w:hAnsi="2  Mitra" w:cs="2  Mitra" w:hint="cs"/>
          <w:sz w:val="26"/>
          <w:szCs w:val="26"/>
          <w:rtl/>
        </w:rPr>
        <w:t>سيستم حمل و نقل هوايي بر خلاف ساير مدلهاي حمل و نقل هنوز به مرحله ي نثبيت شده اي نرسيده است .</w:t>
      </w:r>
    </w:p>
    <w:p w:rsidR="000D5510" w:rsidRDefault="000D5510" w:rsidP="000D5510">
      <w:pPr>
        <w:spacing w:after="31"/>
        <w:ind w:left="31" w:firstLine="0"/>
        <w:jc w:val="both"/>
        <w:rPr>
          <w:rFonts w:cs="2  Mitra" w:hint="cs"/>
          <w:sz w:val="26"/>
          <w:szCs w:val="26"/>
          <w:rtl/>
        </w:rPr>
      </w:pPr>
      <w:r>
        <w:rPr>
          <w:rFonts w:ascii="2  Mitra" w:eastAsia="2  Mitra" w:hAnsi="2  Mitra" w:cs="2  Mitra" w:hint="cs"/>
          <w:sz w:val="26"/>
          <w:szCs w:val="26"/>
          <w:rtl/>
        </w:rPr>
        <w:t xml:space="preserve">زيرا صنعت هواپيما سازي در مرحله تکوين بوده و هرلحظه انتظار ورود هواپيما جديد ،با مشخصات بهتر وجود دارد. بنابراين طراحي و محاسبه فرودگاه بگونه اي انجام شود که به بازار آمدن هواپيماهاي غول پيکر جديد و يا هواپيماهاي داراي خصوصيات پروازي بهتر باعث از رده خارج شدن آن نگردد.  </w:t>
      </w:r>
    </w:p>
    <w:p w:rsidR="000D5510" w:rsidRDefault="000D5510" w:rsidP="000D5510">
      <w:pPr>
        <w:spacing w:after="165" w:line="256" w:lineRule="auto"/>
        <w:ind w:left="31" w:firstLine="0"/>
        <w:rPr>
          <w:rFonts w:cs="2  Mitra" w:hint="cs"/>
          <w:sz w:val="26"/>
          <w:szCs w:val="26"/>
        </w:rPr>
      </w:pPr>
      <w:r>
        <w:rPr>
          <w:rFonts w:cs="2  Mitra" w:hint="cs"/>
          <w:sz w:val="26"/>
          <w:szCs w:val="26"/>
        </w:rPr>
        <w:t xml:space="preserve"> </w:t>
      </w:r>
    </w:p>
    <w:p w:rsidR="000D5510" w:rsidRDefault="000D5510" w:rsidP="000D5510">
      <w:pPr>
        <w:pStyle w:val="a"/>
        <w:rPr>
          <w:rFonts w:hint="cs"/>
        </w:rPr>
      </w:pPr>
    </w:p>
    <w:p w:rsidR="000D5510" w:rsidRDefault="000D5510" w:rsidP="000D5510">
      <w:pPr>
        <w:pStyle w:val="a"/>
        <w:rPr>
          <w:rFonts w:hint="cs"/>
          <w:rtl/>
        </w:rPr>
      </w:pPr>
    </w:p>
    <w:p w:rsidR="000D5510" w:rsidRDefault="000D5510" w:rsidP="000D5510">
      <w:pPr>
        <w:pStyle w:val="a"/>
        <w:rPr>
          <w:rFonts w:hint="cs"/>
          <w:rtl/>
        </w:rPr>
      </w:pPr>
    </w:p>
    <w:p w:rsidR="000D5510" w:rsidRDefault="000D5510" w:rsidP="000D5510">
      <w:pPr>
        <w:pStyle w:val="a"/>
        <w:rPr>
          <w:rFonts w:hint="cs"/>
          <w:rtl/>
        </w:rPr>
      </w:pPr>
    </w:p>
    <w:p w:rsidR="000D5510" w:rsidRDefault="000D5510" w:rsidP="000D5510">
      <w:pPr>
        <w:pStyle w:val="a"/>
        <w:rPr>
          <w:rFonts w:hint="cs"/>
          <w:rtl/>
        </w:rPr>
      </w:pPr>
    </w:p>
    <w:p w:rsidR="000D5510" w:rsidRDefault="000D5510" w:rsidP="000D5510">
      <w:pPr>
        <w:pStyle w:val="a"/>
        <w:rPr>
          <w:rFonts w:hint="cs"/>
          <w:rtl/>
        </w:rPr>
      </w:pPr>
    </w:p>
    <w:p w:rsidR="000D5510" w:rsidRDefault="000D5510" w:rsidP="000D5510">
      <w:pPr>
        <w:pStyle w:val="a"/>
        <w:rPr>
          <w:rFonts w:hint="cs"/>
          <w:rtl/>
        </w:rPr>
      </w:pPr>
    </w:p>
    <w:p w:rsidR="000D5510" w:rsidRDefault="000D5510" w:rsidP="000D5510">
      <w:pPr>
        <w:pStyle w:val="a"/>
        <w:rPr>
          <w:rFonts w:hint="cs"/>
          <w:rtl/>
        </w:rPr>
      </w:pPr>
    </w:p>
    <w:p w:rsidR="000D5510" w:rsidRDefault="000D5510" w:rsidP="000D5510">
      <w:pPr>
        <w:pStyle w:val="a"/>
        <w:rPr>
          <w:rFonts w:hint="cs"/>
          <w:rtl/>
        </w:rPr>
      </w:pPr>
      <w:r>
        <w:rPr>
          <w:rFonts w:hint="cs"/>
          <w:rtl/>
        </w:rPr>
        <w:t xml:space="preserve"> </w:t>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t xml:space="preserve">             </w:t>
      </w:r>
    </w:p>
    <w:p w:rsidR="000D5510" w:rsidRDefault="000D5510" w:rsidP="000D5510">
      <w:pPr>
        <w:pStyle w:val="a"/>
        <w:rPr>
          <w:rFonts w:cs="B Nazanin" w:hint="cs"/>
          <w:b w:val="0"/>
          <w:bCs/>
          <w:rtl/>
        </w:rPr>
      </w:pPr>
    </w:p>
    <w:p w:rsidR="000D5510" w:rsidRDefault="000D5510" w:rsidP="000D5510">
      <w:pPr>
        <w:pStyle w:val="a"/>
        <w:rPr>
          <w:rFonts w:cs="B Nazanin" w:hint="cs"/>
          <w:b w:val="0"/>
          <w:bCs/>
          <w:sz w:val="28"/>
          <w:szCs w:val="28"/>
          <w:rtl/>
        </w:rPr>
      </w:pPr>
    </w:p>
    <w:p w:rsidR="000D5510" w:rsidRDefault="000D5510" w:rsidP="000D5510">
      <w:pPr>
        <w:pStyle w:val="a"/>
        <w:rPr>
          <w:rFonts w:cs="B Nazanin" w:hint="cs"/>
          <w:b w:val="0"/>
          <w:bCs/>
          <w:sz w:val="28"/>
          <w:szCs w:val="28"/>
          <w:rtl/>
        </w:rPr>
      </w:pPr>
    </w:p>
    <w:p w:rsidR="000D5510" w:rsidRDefault="000D5510" w:rsidP="000D5510">
      <w:pPr>
        <w:pStyle w:val="a"/>
        <w:rPr>
          <w:rFonts w:cs="B Nazanin" w:hint="cs"/>
          <w:b w:val="0"/>
          <w:bCs/>
          <w:sz w:val="28"/>
          <w:szCs w:val="28"/>
          <w:rtl/>
        </w:rPr>
      </w:pPr>
    </w:p>
    <w:p w:rsidR="000D5510" w:rsidRDefault="000D5510" w:rsidP="000D5510">
      <w:pPr>
        <w:pStyle w:val="a"/>
        <w:rPr>
          <w:rFonts w:cs="B Nazanin" w:hint="cs"/>
          <w:b w:val="0"/>
          <w:bCs/>
          <w:sz w:val="28"/>
          <w:szCs w:val="28"/>
          <w:rtl/>
        </w:rPr>
      </w:pPr>
    </w:p>
    <w:p w:rsidR="000D5510" w:rsidRDefault="000D5510" w:rsidP="000D5510">
      <w:pPr>
        <w:pStyle w:val="a"/>
        <w:rPr>
          <w:rFonts w:cs="B Nazanin" w:hint="cs"/>
          <w:b w:val="0"/>
          <w:bCs/>
          <w:sz w:val="28"/>
          <w:szCs w:val="28"/>
          <w:rtl/>
        </w:rPr>
      </w:pPr>
    </w:p>
    <w:p w:rsidR="000D5510" w:rsidRDefault="000D5510" w:rsidP="000D5510">
      <w:pPr>
        <w:pStyle w:val="a"/>
        <w:rPr>
          <w:rFonts w:cs="B Nazanin" w:hint="cs"/>
          <w:b w:val="0"/>
          <w:bCs/>
          <w:sz w:val="28"/>
          <w:szCs w:val="28"/>
          <w:rtl/>
        </w:rPr>
      </w:pPr>
    </w:p>
    <w:p w:rsidR="000D5510" w:rsidRDefault="000D5510" w:rsidP="000D5510">
      <w:pPr>
        <w:pStyle w:val="a"/>
        <w:rPr>
          <w:rFonts w:cs="B Nazanin" w:hint="cs"/>
          <w:b w:val="0"/>
          <w:bCs/>
          <w:sz w:val="28"/>
          <w:szCs w:val="28"/>
          <w:rtl/>
        </w:rPr>
      </w:pPr>
    </w:p>
    <w:p w:rsidR="000D5510" w:rsidRDefault="000D5510" w:rsidP="000D5510">
      <w:pPr>
        <w:pStyle w:val="a"/>
        <w:rPr>
          <w:rFonts w:cs="B Nazanin" w:hint="cs"/>
          <w:b w:val="0"/>
          <w:bCs/>
          <w:sz w:val="28"/>
          <w:szCs w:val="28"/>
          <w:rtl/>
        </w:rPr>
      </w:pPr>
    </w:p>
    <w:p w:rsidR="000D5510" w:rsidRDefault="000D5510" w:rsidP="000D5510">
      <w:pPr>
        <w:pStyle w:val="a"/>
        <w:rPr>
          <w:rFonts w:cs="B Nazanin" w:hint="cs"/>
          <w:b w:val="0"/>
          <w:bCs/>
          <w:sz w:val="28"/>
          <w:szCs w:val="28"/>
          <w:rtl/>
        </w:rPr>
      </w:pPr>
    </w:p>
    <w:p w:rsidR="000D5510" w:rsidRDefault="000D5510" w:rsidP="000D5510">
      <w:pPr>
        <w:pStyle w:val="a"/>
        <w:rPr>
          <w:rFonts w:cs="B Nazanin" w:hint="cs"/>
          <w:b w:val="0"/>
          <w:bCs/>
          <w:sz w:val="28"/>
          <w:szCs w:val="28"/>
          <w:rtl/>
        </w:rPr>
      </w:pPr>
    </w:p>
    <w:p w:rsidR="000D5510" w:rsidRDefault="000D5510" w:rsidP="000D5510">
      <w:pPr>
        <w:pStyle w:val="a"/>
        <w:rPr>
          <w:rFonts w:cs="B Nazanin" w:hint="cs"/>
          <w:b w:val="0"/>
          <w:bCs/>
          <w:sz w:val="28"/>
          <w:szCs w:val="28"/>
          <w:rtl/>
        </w:rPr>
      </w:pPr>
    </w:p>
    <w:p w:rsidR="000D5510" w:rsidRDefault="000D5510" w:rsidP="000D5510">
      <w:pPr>
        <w:pStyle w:val="a"/>
        <w:rPr>
          <w:rFonts w:cs="B Nazanin" w:hint="cs"/>
          <w:b w:val="0"/>
          <w:bCs/>
          <w:sz w:val="28"/>
          <w:szCs w:val="28"/>
          <w:rtl/>
        </w:rPr>
      </w:pPr>
    </w:p>
    <w:p w:rsidR="000D5510" w:rsidRDefault="000D5510" w:rsidP="000D5510">
      <w:pPr>
        <w:pStyle w:val="a"/>
        <w:rPr>
          <w:rFonts w:cs="B Nazanin" w:hint="cs"/>
          <w:b w:val="0"/>
          <w:bCs/>
          <w:sz w:val="28"/>
          <w:szCs w:val="28"/>
          <w:rtl/>
        </w:rPr>
      </w:pPr>
    </w:p>
    <w:p w:rsidR="000D5510" w:rsidRDefault="000D5510" w:rsidP="000D5510">
      <w:pPr>
        <w:pStyle w:val="a"/>
        <w:rPr>
          <w:rFonts w:cs="B Nazanin" w:hint="cs"/>
          <w:b w:val="0"/>
          <w:bCs/>
          <w:sz w:val="28"/>
          <w:szCs w:val="28"/>
          <w:rtl/>
        </w:rPr>
      </w:pPr>
    </w:p>
    <w:p w:rsidR="000D5510" w:rsidRDefault="000D5510" w:rsidP="000D5510">
      <w:pPr>
        <w:pStyle w:val="a"/>
        <w:outlineLvl w:val="0"/>
        <w:rPr>
          <w:rFonts w:cs="B Nazanin" w:hint="cs"/>
          <w:b w:val="0"/>
          <w:bCs/>
          <w:sz w:val="28"/>
          <w:szCs w:val="28"/>
          <w:rtl/>
        </w:rPr>
      </w:pPr>
      <w:bookmarkStart w:id="0" w:name="_Toc30695024"/>
      <w:bookmarkStart w:id="1" w:name="_Toc30692305"/>
      <w:r>
        <w:rPr>
          <w:rFonts w:cs="B Nazanin" w:hint="cs"/>
          <w:b w:val="0"/>
          <w:bCs/>
          <w:sz w:val="28"/>
          <w:szCs w:val="28"/>
          <w:rtl/>
        </w:rPr>
        <w:t>فصل اول</w:t>
      </w:r>
      <w:bookmarkEnd w:id="0"/>
      <w:bookmarkEnd w:id="1"/>
    </w:p>
    <w:p w:rsidR="000D5510" w:rsidRDefault="000D5510" w:rsidP="000D5510">
      <w:pPr>
        <w:pStyle w:val="a"/>
        <w:outlineLvl w:val="0"/>
        <w:rPr>
          <w:rFonts w:cs="B Nazanin" w:hint="cs"/>
          <w:b w:val="0"/>
          <w:bCs/>
          <w:sz w:val="28"/>
          <w:szCs w:val="28"/>
          <w:rtl/>
        </w:rPr>
      </w:pPr>
      <w:bookmarkStart w:id="2" w:name="_Toc30695025"/>
      <w:bookmarkStart w:id="3" w:name="_Toc30692306"/>
      <w:r>
        <w:rPr>
          <w:rFonts w:cs="B Nazanin" w:hint="cs"/>
          <w:b w:val="0"/>
          <w:bCs/>
          <w:sz w:val="28"/>
          <w:szCs w:val="28"/>
          <w:rtl/>
        </w:rPr>
        <w:t>بیان مسئله</w:t>
      </w:r>
      <w:bookmarkEnd w:id="2"/>
      <w:bookmarkEnd w:id="3"/>
    </w:p>
    <w:p w:rsidR="000D5510" w:rsidRDefault="000D5510" w:rsidP="000D5510">
      <w:pPr>
        <w:pStyle w:val="a"/>
        <w:rPr>
          <w:rFonts w:hint="cs"/>
          <w:rtl/>
        </w:rPr>
      </w:pPr>
    </w:p>
    <w:p w:rsidR="000D5510" w:rsidRDefault="000D5510" w:rsidP="000D5510">
      <w:pPr>
        <w:pStyle w:val="Heading1"/>
        <w:ind w:hanging="2"/>
        <w:rPr>
          <w:rFonts w:ascii="Abadi MT Condensed Light" w:hAnsi="Abadi MT Condensed Light" w:cs="B Nazanin" w:hint="cs"/>
          <w:sz w:val="30"/>
          <w:szCs w:val="28"/>
          <w:rtl/>
        </w:rPr>
      </w:pPr>
      <w:bookmarkStart w:id="4" w:name="_Toc30695026"/>
      <w:bookmarkStart w:id="5" w:name="_Toc30692307"/>
      <w:r>
        <w:rPr>
          <w:rFonts w:ascii="Abadi MT Condensed Light" w:hAnsi="Abadi MT Condensed Light" w:cs="B Nazanin" w:hint="cs"/>
          <w:sz w:val="30"/>
          <w:szCs w:val="28"/>
          <w:rtl/>
        </w:rPr>
        <w:t>1-1 بيان</w:t>
      </w:r>
      <w:r>
        <w:rPr>
          <w:rFonts w:ascii="Abadi MT Condensed Light" w:hAnsi="Abadi MT Condensed Light" w:cs="B Nazanin"/>
          <w:sz w:val="30"/>
          <w:szCs w:val="28"/>
        </w:rPr>
        <w:t xml:space="preserve"> </w:t>
      </w:r>
      <w:r>
        <w:rPr>
          <w:rFonts w:ascii="Abadi MT Condensed Light" w:hAnsi="Abadi MT Condensed Light" w:cs="B Nazanin" w:hint="cs"/>
          <w:sz w:val="30"/>
          <w:szCs w:val="28"/>
          <w:rtl/>
        </w:rPr>
        <w:t>مساله</w:t>
      </w:r>
      <w:bookmarkEnd w:id="4"/>
      <w:bookmarkEnd w:id="5"/>
      <w:r>
        <w:rPr>
          <w:rFonts w:ascii="Abadi MT Condensed Light" w:hAnsi="Abadi MT Condensed Light" w:cs="B Nazanin" w:hint="cs"/>
          <w:sz w:val="30"/>
          <w:szCs w:val="28"/>
          <w:rtl/>
        </w:rPr>
        <w:t xml:space="preserve"> </w:t>
      </w:r>
    </w:p>
    <w:p w:rsidR="000D5510" w:rsidRDefault="000D5510" w:rsidP="000D5510">
      <w:pPr>
        <w:ind w:left="140" w:firstLine="0"/>
        <w:jc w:val="both"/>
        <w:rPr>
          <w:rFonts w:ascii="Abadi MT Condensed Light" w:hAnsi="Abadi MT Condensed Light" w:cs="B Nazanin" w:hint="cs"/>
          <w:rtl/>
        </w:rPr>
      </w:pPr>
      <w:r>
        <w:rPr>
          <w:rFonts w:ascii="Abadi MT Condensed Light" w:hAnsi="Abadi MT Condensed Light" w:cs="B Nazanin" w:hint="cs"/>
          <w:rtl/>
        </w:rPr>
        <w:t>انتخاب موضوع پایان نامه دغدغه اصلی دانشجویان بوده است من نیز با توجه به تحقیقاتی که کردم و نیاز شهر قم به فرودگاه و علاقه ای که به طراحی فرودگاه داشتم این موضوع را انتخاب کردم و</w:t>
      </w:r>
    </w:p>
    <w:p w:rsidR="000D5510" w:rsidRDefault="000D5510" w:rsidP="000D5510">
      <w:pPr>
        <w:ind w:left="140" w:firstLine="0"/>
        <w:jc w:val="both"/>
        <w:rPr>
          <w:rFonts w:ascii="Abadi MT Condensed Light" w:hAnsi="Abadi MT Condensed Light" w:cs="B Nazanin" w:hint="cs"/>
          <w:rtl/>
        </w:rPr>
      </w:pPr>
      <w:r>
        <w:rPr>
          <w:rFonts w:ascii="Abadi MT Condensed Light" w:hAnsi="Abadi MT Condensed Light" w:cs="B Nazanin" w:hint="cs"/>
          <w:rtl/>
        </w:rPr>
        <w:t>همانگونه که قم دومین شهر مذهبی کشور است و شرایط سرمایه گذاری در آن به خصوص در فرودگاه بین المللی قم وجود دارد ، همچنین از نظر جغرافیایی مرکز کشور قرارداد ، ساخت فرودگاه یک ظرفیت بسیار مهم در این کشور است .</w:t>
      </w:r>
    </w:p>
    <w:p w:rsidR="000D5510" w:rsidRDefault="000D5510" w:rsidP="000D5510">
      <w:pPr>
        <w:pStyle w:val="Heading1"/>
        <w:ind w:hanging="2"/>
        <w:rPr>
          <w:rFonts w:ascii="Abadi MT Condensed Light" w:hAnsi="Abadi MT Condensed Light" w:cs="B Nazanin" w:hint="cs"/>
          <w:b w:val="0"/>
          <w:bCs w:val="0"/>
          <w:sz w:val="30"/>
          <w:szCs w:val="28"/>
          <w:rtl/>
        </w:rPr>
      </w:pPr>
      <w:bookmarkStart w:id="6" w:name="_Toc30695027"/>
      <w:bookmarkStart w:id="7" w:name="_Toc30692308"/>
      <w:r>
        <w:rPr>
          <w:rFonts w:cs="B Nazanin" w:hint="cs"/>
          <w:sz w:val="28"/>
          <w:szCs w:val="28"/>
          <w:rtl/>
        </w:rPr>
        <w:t xml:space="preserve">1-2- </w:t>
      </w:r>
      <w:r>
        <w:rPr>
          <w:rFonts w:ascii="Abadi MT Condensed Light" w:hAnsi="Abadi MT Condensed Light" w:cs="B Nazanin" w:hint="cs"/>
          <w:sz w:val="30"/>
          <w:szCs w:val="28"/>
          <w:rtl/>
        </w:rPr>
        <w:t>اهداف</w:t>
      </w:r>
      <w:r>
        <w:rPr>
          <w:rFonts w:ascii="Abadi MT Condensed Light" w:hAnsi="Abadi MT Condensed Light" w:cs="B Nazanin"/>
          <w:sz w:val="30"/>
          <w:szCs w:val="28"/>
        </w:rPr>
        <w:t xml:space="preserve"> </w:t>
      </w:r>
      <w:r>
        <w:rPr>
          <w:rFonts w:ascii="Abadi MT Condensed Light" w:hAnsi="Abadi MT Condensed Light" w:cs="B Nazanin" w:hint="cs"/>
          <w:sz w:val="30"/>
          <w:szCs w:val="28"/>
          <w:rtl/>
        </w:rPr>
        <w:t>تحقيق</w:t>
      </w:r>
      <w:bookmarkEnd w:id="6"/>
      <w:bookmarkEnd w:id="7"/>
      <w:r>
        <w:rPr>
          <w:rFonts w:ascii="Abadi MT Condensed Light" w:hAnsi="Abadi MT Condensed Light" w:cs="B Nazanin" w:hint="cs"/>
          <w:sz w:val="30"/>
          <w:szCs w:val="28"/>
          <w:rtl/>
        </w:rPr>
        <w:t xml:space="preserve"> </w:t>
      </w:r>
    </w:p>
    <w:p w:rsidR="000D5510" w:rsidRDefault="000D5510" w:rsidP="000D5510">
      <w:pPr>
        <w:ind w:left="140" w:firstLine="0"/>
        <w:jc w:val="both"/>
        <w:rPr>
          <w:rFonts w:ascii="Abadi MT Condensed Light" w:hAnsi="Abadi MT Condensed Light" w:cs="B Nazanin" w:hint="cs"/>
          <w:b/>
          <w:bCs/>
          <w:rtl/>
        </w:rPr>
      </w:pPr>
      <w:r>
        <w:rPr>
          <w:rFonts w:ascii="Abadi MT Condensed Light" w:hAnsi="Abadi MT Condensed Light" w:cs="B Nazanin" w:hint="cs"/>
          <w:rtl/>
        </w:rPr>
        <w:t>فرودگاه به عنوان مرکز رشد در شبکه ای که به  عنوان محرکی برای احیا و بازسازی اجتماعی و تکنولوژی و اقتصادی تثبیت شده است و نیز موجب تسهیل انتقال تکنولوژی و دانش میان ملت ها و درون کشور ها باشد .</w:t>
      </w:r>
    </w:p>
    <w:p w:rsidR="000D5510" w:rsidRDefault="000D5510" w:rsidP="000D5510">
      <w:pPr>
        <w:pStyle w:val="Heading1"/>
        <w:ind w:hanging="2"/>
        <w:rPr>
          <w:rFonts w:ascii="Abadi MT Condensed Light" w:hAnsi="Abadi MT Condensed Light" w:cs="B Nazanin" w:hint="cs"/>
          <w:sz w:val="30"/>
          <w:szCs w:val="28"/>
          <w:rtl/>
        </w:rPr>
      </w:pPr>
      <w:bookmarkStart w:id="8" w:name="_Toc30695028"/>
      <w:bookmarkStart w:id="9" w:name="_Toc30692309"/>
      <w:r>
        <w:rPr>
          <w:rFonts w:ascii="Abadi MT Condensed Light" w:hAnsi="Abadi MT Condensed Light" w:cs="B Nazanin" w:hint="cs"/>
          <w:sz w:val="30"/>
          <w:szCs w:val="28"/>
          <w:rtl/>
        </w:rPr>
        <w:t>1-3- در صورت داشتن هدف کاربردی بیان نام بهره وران</w:t>
      </w:r>
      <w:bookmarkEnd w:id="8"/>
      <w:bookmarkEnd w:id="9"/>
    </w:p>
    <w:p w:rsidR="000D5510" w:rsidRDefault="000D5510" w:rsidP="000D5510">
      <w:pPr>
        <w:ind w:left="140" w:firstLine="0"/>
        <w:jc w:val="both"/>
        <w:rPr>
          <w:rFonts w:ascii="Abadi MT Condensed Light" w:hAnsi="Abadi MT Condensed Light" w:cs="B Nazanin" w:hint="cs"/>
          <w:b/>
          <w:bCs/>
          <w:rtl/>
        </w:rPr>
      </w:pPr>
      <w:r>
        <w:rPr>
          <w:rFonts w:ascii="Abadi MT Condensed Light" w:hAnsi="Abadi MT Condensed Light" w:cs="B Nazanin" w:hint="cs"/>
          <w:b/>
          <w:bCs/>
          <w:rtl/>
        </w:rPr>
        <w:t>1. حمل و نقل   2- خدمات رفاهی   3- تجاری     4- آموزشی</w:t>
      </w:r>
    </w:p>
    <w:p w:rsidR="000D5510" w:rsidRDefault="000D5510" w:rsidP="000D5510">
      <w:pPr>
        <w:pStyle w:val="Heading1"/>
        <w:ind w:hanging="2"/>
        <w:rPr>
          <w:rFonts w:ascii="Abadi MT Condensed Light" w:hAnsi="Abadi MT Condensed Light" w:cs="B Nazanin"/>
          <w:sz w:val="30"/>
          <w:szCs w:val="28"/>
        </w:rPr>
      </w:pPr>
      <w:bookmarkStart w:id="10" w:name="_Toc30695029"/>
      <w:bookmarkStart w:id="11" w:name="_Toc30692310"/>
      <w:r>
        <w:rPr>
          <w:rFonts w:ascii="Abadi MT Condensed Light" w:hAnsi="Abadi MT Condensed Light" w:cs="B Nazanin" w:hint="cs"/>
          <w:sz w:val="30"/>
          <w:szCs w:val="28"/>
          <w:rtl/>
        </w:rPr>
        <w:t xml:space="preserve">1-4- </w:t>
      </w:r>
      <w:r>
        <w:rPr>
          <w:rFonts w:cs="B Nazanin" w:hint="cs"/>
          <w:sz w:val="28"/>
          <w:szCs w:val="28"/>
          <w:rtl/>
        </w:rPr>
        <w:t>فرضيه</w:t>
      </w:r>
      <w:r>
        <w:rPr>
          <w:rFonts w:cs="B Nazanin" w:hint="cs"/>
          <w:sz w:val="28"/>
          <w:szCs w:val="28"/>
        </w:rPr>
        <w:t xml:space="preserve"> </w:t>
      </w:r>
      <w:r>
        <w:rPr>
          <w:rFonts w:cs="B Nazanin" w:hint="cs"/>
          <w:sz w:val="28"/>
          <w:szCs w:val="28"/>
          <w:rtl/>
        </w:rPr>
        <w:t>ها</w:t>
      </w:r>
      <w:r>
        <w:rPr>
          <w:rFonts w:cs="B Nazanin" w:hint="cs"/>
          <w:sz w:val="28"/>
          <w:szCs w:val="28"/>
        </w:rPr>
        <w:t xml:space="preserve"> </w:t>
      </w:r>
      <w:r>
        <w:rPr>
          <w:rFonts w:cs="B Nazanin" w:hint="cs"/>
          <w:sz w:val="28"/>
          <w:szCs w:val="28"/>
          <w:rtl/>
        </w:rPr>
        <w:t>يا</w:t>
      </w:r>
      <w:r>
        <w:rPr>
          <w:rFonts w:cs="B Nazanin" w:hint="cs"/>
          <w:sz w:val="28"/>
          <w:szCs w:val="28"/>
        </w:rPr>
        <w:t xml:space="preserve"> </w:t>
      </w:r>
      <w:r>
        <w:rPr>
          <w:rFonts w:cs="B Nazanin" w:hint="cs"/>
          <w:sz w:val="28"/>
          <w:szCs w:val="28"/>
          <w:rtl/>
        </w:rPr>
        <w:t>سوالها</w:t>
      </w:r>
      <w:bookmarkEnd w:id="10"/>
      <w:bookmarkEnd w:id="11"/>
    </w:p>
    <w:p w:rsidR="000D5510" w:rsidRDefault="000D5510" w:rsidP="000D5510">
      <w:pPr>
        <w:ind w:left="140" w:firstLine="0"/>
        <w:jc w:val="both"/>
        <w:rPr>
          <w:rFonts w:ascii="Abadi MT Condensed Light" w:hAnsi="Abadi MT Condensed Light" w:cs="B Nazanin" w:hint="cs"/>
          <w:rtl/>
        </w:rPr>
      </w:pPr>
      <w:r>
        <w:rPr>
          <w:rFonts w:ascii="Abadi MT Condensed Light" w:hAnsi="Abadi MT Condensed Light" w:cs="B Nazanin" w:hint="cs"/>
          <w:rtl/>
        </w:rPr>
        <w:t>1-آیا فرودگاه را می توان به عنوان مرکز رشد در نظر گرفت ؟</w:t>
      </w:r>
    </w:p>
    <w:p w:rsidR="000D5510" w:rsidRDefault="000D5510" w:rsidP="000D5510">
      <w:pPr>
        <w:ind w:left="140" w:firstLine="0"/>
        <w:jc w:val="both"/>
        <w:rPr>
          <w:rFonts w:ascii="Abadi MT Condensed Light" w:hAnsi="Abadi MT Condensed Light" w:cs="B Nazanin" w:hint="cs"/>
          <w:rtl/>
        </w:rPr>
      </w:pPr>
      <w:r>
        <w:rPr>
          <w:rFonts w:ascii="Abadi MT Condensed Light" w:hAnsi="Abadi MT Condensed Light" w:cs="B Nazanin" w:hint="cs"/>
          <w:rtl/>
        </w:rPr>
        <w:t>2-آیا فرودگاه را می توان به عنوان یک منبع اقتصادی در نظر گرفت ؟</w:t>
      </w:r>
    </w:p>
    <w:p w:rsidR="000D5510" w:rsidRDefault="000D5510" w:rsidP="000D5510">
      <w:pPr>
        <w:ind w:left="140" w:firstLine="0"/>
        <w:jc w:val="both"/>
        <w:rPr>
          <w:rFonts w:ascii="Abadi MT Condensed Light" w:hAnsi="Abadi MT Condensed Light" w:cs="B Nazanin" w:hint="cs"/>
          <w:rtl/>
        </w:rPr>
      </w:pPr>
      <w:r>
        <w:rPr>
          <w:rFonts w:ascii="Abadi MT Condensed Light" w:hAnsi="Abadi MT Condensed Light" w:cs="B Nazanin" w:hint="cs"/>
          <w:rtl/>
        </w:rPr>
        <w:lastRenderedPageBreak/>
        <w:t>3-آیا فرودگاه را می توان یک انتقال دهنده ی تگنولوژی در نظر گرفت ؟</w:t>
      </w:r>
    </w:p>
    <w:p w:rsidR="000D5510" w:rsidRDefault="000D5510" w:rsidP="000D5510">
      <w:pPr>
        <w:ind w:left="140" w:firstLine="0"/>
        <w:jc w:val="both"/>
        <w:rPr>
          <w:rFonts w:ascii="Abadi MT Condensed Light" w:hAnsi="Abadi MT Condensed Light" w:cs="B Nazanin" w:hint="cs"/>
          <w:rtl/>
        </w:rPr>
      </w:pPr>
      <w:r>
        <w:rPr>
          <w:rFonts w:ascii="Abadi MT Condensed Light" w:hAnsi="Abadi MT Condensed Light" w:cs="B Nazanin" w:hint="cs"/>
          <w:rtl/>
        </w:rPr>
        <w:t>فرضیه ها :</w:t>
      </w:r>
    </w:p>
    <w:p w:rsidR="000D5510" w:rsidRDefault="000D5510" w:rsidP="000D5510">
      <w:pPr>
        <w:spacing w:after="0"/>
        <w:ind w:left="140" w:firstLine="0"/>
        <w:jc w:val="both"/>
        <w:rPr>
          <w:rFonts w:ascii="Abadi MT Condensed Light" w:hAnsi="Abadi MT Condensed Light" w:cs="B Nazanin" w:hint="cs"/>
          <w:rtl/>
        </w:rPr>
      </w:pPr>
      <w:r>
        <w:rPr>
          <w:rFonts w:ascii="Abadi MT Condensed Light" w:hAnsi="Abadi MT Condensed Light" w:cs="B Nazanin" w:hint="cs"/>
          <w:rtl/>
        </w:rPr>
        <w:t xml:space="preserve">1. بله ، به عنوان محرکی برای احیا و بازسازی اجتماعی می توان در نظر گرفت </w:t>
      </w:r>
    </w:p>
    <w:p w:rsidR="000D5510" w:rsidRDefault="000D5510" w:rsidP="000D5510">
      <w:pPr>
        <w:spacing w:after="0"/>
        <w:ind w:left="140" w:firstLine="0"/>
        <w:jc w:val="both"/>
        <w:rPr>
          <w:rFonts w:ascii="Abadi MT Condensed Light" w:hAnsi="Abadi MT Condensed Light" w:cs="B Nazanin"/>
        </w:rPr>
      </w:pPr>
      <w:r>
        <w:rPr>
          <w:rFonts w:ascii="Abadi MT Condensed Light" w:hAnsi="Abadi MT Condensed Light" w:cs="B Nazanin" w:hint="cs"/>
          <w:rtl/>
        </w:rPr>
        <w:t>2. بله ، فرودگاه از لحاظ اقتصادی ثابت شده است .</w:t>
      </w:r>
    </w:p>
    <w:p w:rsidR="000D5510" w:rsidRDefault="000D5510" w:rsidP="000D5510">
      <w:pPr>
        <w:spacing w:after="0"/>
        <w:ind w:left="140" w:firstLine="0"/>
        <w:jc w:val="both"/>
        <w:rPr>
          <w:rFonts w:ascii="Abadi MT Condensed Light" w:hAnsi="Abadi MT Condensed Light" w:cs="B Nazanin"/>
        </w:rPr>
      </w:pPr>
      <w:r>
        <w:rPr>
          <w:rFonts w:ascii="Abadi MT Condensed Light" w:hAnsi="Abadi MT Condensed Light" w:cs="B Nazanin" w:hint="cs"/>
          <w:rtl/>
        </w:rPr>
        <w:t>3. بله ، فرودگاه یک زمینه انتقال تکنولوژی و دانش از تمام کشورهای جهان است .</w:t>
      </w:r>
    </w:p>
    <w:p w:rsidR="000D5510" w:rsidRDefault="000D5510" w:rsidP="000D5510">
      <w:pPr>
        <w:pStyle w:val="a"/>
      </w:pPr>
    </w:p>
    <w:p w:rsidR="000D5510" w:rsidRDefault="000D5510" w:rsidP="000D5510">
      <w:pPr>
        <w:pStyle w:val="a"/>
        <w:rPr>
          <w:rFonts w:hint="cs"/>
          <w:rtl/>
        </w:rPr>
      </w:pPr>
    </w:p>
    <w:p w:rsidR="000D5510" w:rsidRDefault="000D5510" w:rsidP="000D5510">
      <w:pPr>
        <w:pStyle w:val="Heading1"/>
        <w:ind w:left="-2" w:firstLine="2"/>
        <w:jc w:val="right"/>
        <w:rPr>
          <w:rFonts w:cs="B Nazanin" w:hint="cs"/>
          <w:sz w:val="28"/>
          <w:szCs w:val="28"/>
          <w:rtl/>
        </w:rPr>
      </w:pPr>
    </w:p>
    <w:p w:rsidR="000D5510" w:rsidRDefault="000D5510" w:rsidP="000D5510">
      <w:pPr>
        <w:pStyle w:val="Heading1"/>
        <w:ind w:left="-2" w:firstLine="2"/>
        <w:jc w:val="right"/>
        <w:rPr>
          <w:rFonts w:cs="B Nazanin" w:hint="cs"/>
          <w:sz w:val="28"/>
          <w:szCs w:val="28"/>
          <w:rtl/>
        </w:rPr>
      </w:pPr>
    </w:p>
    <w:p w:rsidR="000D5510" w:rsidRDefault="000D5510" w:rsidP="000D5510">
      <w:pPr>
        <w:pStyle w:val="Heading1"/>
        <w:ind w:left="-2" w:firstLine="2"/>
        <w:jc w:val="right"/>
        <w:rPr>
          <w:rFonts w:cs="B Nazanin" w:hint="cs"/>
          <w:sz w:val="28"/>
          <w:szCs w:val="28"/>
          <w:rtl/>
        </w:rPr>
      </w:pPr>
    </w:p>
    <w:p w:rsidR="000D5510" w:rsidRDefault="000D5510" w:rsidP="000D5510">
      <w:pPr>
        <w:pStyle w:val="Heading1"/>
        <w:ind w:left="-2" w:firstLine="2"/>
        <w:jc w:val="right"/>
        <w:rPr>
          <w:rFonts w:cs="B Nazanin" w:hint="cs"/>
          <w:sz w:val="28"/>
          <w:szCs w:val="28"/>
          <w:rtl/>
        </w:rPr>
      </w:pPr>
    </w:p>
    <w:p w:rsidR="000D5510" w:rsidRDefault="000D5510" w:rsidP="000D5510">
      <w:pPr>
        <w:pStyle w:val="Heading1"/>
        <w:ind w:left="-2" w:firstLine="2"/>
        <w:jc w:val="right"/>
        <w:rPr>
          <w:rFonts w:cs="B Nazanin" w:hint="cs"/>
          <w:sz w:val="28"/>
          <w:szCs w:val="28"/>
          <w:rtl/>
        </w:rPr>
      </w:pPr>
    </w:p>
    <w:p w:rsidR="000D5510" w:rsidRDefault="000D5510" w:rsidP="000D5510">
      <w:pPr>
        <w:pStyle w:val="Heading1"/>
        <w:ind w:left="-2" w:firstLine="2"/>
        <w:jc w:val="right"/>
        <w:rPr>
          <w:rFonts w:cs="B Nazanin" w:hint="cs"/>
          <w:sz w:val="28"/>
          <w:szCs w:val="28"/>
          <w:rtl/>
        </w:rPr>
      </w:pPr>
    </w:p>
    <w:p w:rsidR="000D5510" w:rsidRDefault="000D5510" w:rsidP="000D5510">
      <w:pPr>
        <w:rPr>
          <w:rFonts w:hint="cs"/>
          <w:rtl/>
        </w:rPr>
      </w:pPr>
    </w:p>
    <w:p w:rsidR="000D5510" w:rsidRDefault="000D5510" w:rsidP="000D5510">
      <w:pPr>
        <w:rPr>
          <w:rFonts w:hint="cs"/>
          <w:rtl/>
        </w:rPr>
      </w:pPr>
    </w:p>
    <w:p w:rsidR="000D5510" w:rsidRDefault="000D5510" w:rsidP="000D5510">
      <w:pPr>
        <w:rPr>
          <w:rFonts w:hint="cs"/>
          <w:rtl/>
        </w:rPr>
      </w:pPr>
    </w:p>
    <w:p w:rsidR="000D5510" w:rsidRDefault="000D5510" w:rsidP="000D5510">
      <w:pPr>
        <w:rPr>
          <w:rFonts w:hint="cs"/>
          <w:rtl/>
        </w:rPr>
      </w:pPr>
    </w:p>
    <w:p w:rsidR="000D5510" w:rsidRDefault="000D5510" w:rsidP="000D5510">
      <w:pPr>
        <w:rPr>
          <w:rFonts w:hint="cs"/>
          <w:rtl/>
        </w:rPr>
      </w:pPr>
    </w:p>
    <w:p w:rsidR="000D5510" w:rsidRDefault="000D5510" w:rsidP="000D5510">
      <w:pPr>
        <w:rPr>
          <w:rFonts w:hint="cs"/>
          <w:rtl/>
        </w:rPr>
      </w:pPr>
    </w:p>
    <w:p w:rsidR="000D5510" w:rsidRDefault="000D5510" w:rsidP="000D5510">
      <w:pPr>
        <w:rPr>
          <w:rFonts w:hint="cs"/>
          <w:rtl/>
        </w:rPr>
      </w:pPr>
    </w:p>
    <w:p w:rsidR="000D5510" w:rsidRDefault="000D5510" w:rsidP="000D5510">
      <w:pPr>
        <w:rPr>
          <w:rFonts w:hint="cs"/>
          <w:rtl/>
        </w:rPr>
      </w:pPr>
    </w:p>
    <w:p w:rsidR="000D5510" w:rsidRDefault="000D5510" w:rsidP="000D5510">
      <w:pPr>
        <w:pStyle w:val="Heading1"/>
        <w:ind w:left="-2" w:firstLine="2"/>
        <w:jc w:val="right"/>
        <w:rPr>
          <w:rFonts w:cs="B Nazanin" w:hint="cs"/>
          <w:sz w:val="28"/>
          <w:szCs w:val="28"/>
          <w:rtl/>
        </w:rPr>
      </w:pPr>
    </w:p>
    <w:p w:rsidR="000D5510" w:rsidRDefault="000D5510" w:rsidP="000D5510">
      <w:pPr>
        <w:pStyle w:val="Heading1"/>
        <w:ind w:left="-2" w:firstLine="2"/>
        <w:jc w:val="right"/>
        <w:rPr>
          <w:rFonts w:cs="B Nazanin" w:hint="cs"/>
          <w:sz w:val="28"/>
          <w:szCs w:val="28"/>
          <w:rtl/>
        </w:rPr>
      </w:pPr>
      <w:bookmarkStart w:id="12" w:name="_Toc30695030"/>
      <w:bookmarkStart w:id="13" w:name="_Toc30692311"/>
      <w:r>
        <w:rPr>
          <w:rFonts w:cs="B Nazanin" w:hint="cs"/>
          <w:sz w:val="28"/>
          <w:szCs w:val="28"/>
          <w:rtl/>
        </w:rPr>
        <w:lastRenderedPageBreak/>
        <w:t>فصل دوم:</w:t>
      </w:r>
      <w:bookmarkEnd w:id="12"/>
      <w:bookmarkEnd w:id="13"/>
    </w:p>
    <w:p w:rsidR="000D5510" w:rsidRDefault="000D5510" w:rsidP="000D5510">
      <w:pPr>
        <w:pStyle w:val="Heading1"/>
        <w:ind w:left="-2" w:firstLine="2"/>
        <w:jc w:val="right"/>
        <w:rPr>
          <w:rFonts w:cs="B Nazanin" w:hint="cs"/>
          <w:sz w:val="28"/>
          <w:szCs w:val="28"/>
          <w:rtl/>
        </w:rPr>
      </w:pPr>
      <w:r>
        <w:rPr>
          <w:rFonts w:cs="B Nazanin" w:hint="cs"/>
          <w:sz w:val="28"/>
          <w:szCs w:val="28"/>
          <w:rtl/>
        </w:rPr>
        <w:t xml:space="preserve"> </w:t>
      </w:r>
      <w:bookmarkStart w:id="14" w:name="_Toc30695031"/>
      <w:bookmarkStart w:id="15" w:name="_Toc30692312"/>
      <w:r>
        <w:rPr>
          <w:rFonts w:cs="B Nazanin" w:hint="cs"/>
          <w:sz w:val="28"/>
          <w:szCs w:val="28"/>
          <w:rtl/>
        </w:rPr>
        <w:t>کلیات تحقیق</w:t>
      </w:r>
      <w:bookmarkEnd w:id="14"/>
      <w:bookmarkEnd w:id="15"/>
    </w:p>
    <w:p w:rsidR="000D5510" w:rsidRDefault="000D5510" w:rsidP="000D5510">
      <w:pPr>
        <w:pStyle w:val="mystyle"/>
        <w:spacing w:before="0" w:after="0" w:line="240" w:lineRule="auto"/>
        <w:ind w:left="-2" w:right="0" w:firstLine="2"/>
        <w:jc w:val="both"/>
        <w:outlineLvl w:val="0"/>
        <w:rPr>
          <w:rFonts w:cs="B Nazanin" w:hint="cs"/>
          <w:b w:val="0"/>
          <w:bCs/>
          <w:sz w:val="28"/>
          <w:rtl/>
        </w:rPr>
      </w:pPr>
      <w:bookmarkStart w:id="16" w:name="_Toc30695032"/>
      <w:bookmarkStart w:id="17" w:name="_Toc30692313"/>
      <w:r>
        <w:rPr>
          <w:rFonts w:cs="B Nazanin" w:hint="cs"/>
          <w:b w:val="0"/>
          <w:bCs/>
          <w:sz w:val="28"/>
          <w:rtl/>
        </w:rPr>
        <w:t>2-1- تاریخچه قم</w:t>
      </w:r>
      <w:bookmarkEnd w:id="16"/>
      <w:bookmarkEnd w:id="17"/>
    </w:p>
    <w:p w:rsidR="000D5510" w:rsidRDefault="000D5510" w:rsidP="000D5510">
      <w:pPr>
        <w:pStyle w:val="NormalWeb"/>
        <w:bidi/>
        <w:spacing w:before="0" w:beforeAutospacing="0" w:after="0" w:afterAutospacing="0"/>
        <w:ind w:left="-2" w:firstLine="2"/>
        <w:jc w:val="both"/>
        <w:rPr>
          <w:rFonts w:ascii="Tahoma" w:hAnsi="Tahoma" w:cs="B Nazanin" w:hint="cs"/>
        </w:rPr>
      </w:pPr>
      <w:r>
        <w:rPr>
          <w:rFonts w:ascii="Tahoma" w:hAnsi="Tahoma" w:cs="B Nazanin" w:hint="cs"/>
          <w:rtl/>
        </w:rPr>
        <w:t>مورّخان سابقة شهر قم را به پيش از اسلام مربوط مي دونند اما شهرت آن بيشتر به دورة بعد از اسلامِ. در روايات افسانه اي بناي آن را به تهمورث نسبت داده ند. در سال 23 هجري قمري ابو موسي عبد ا... ابن قيس اشعري شهر را فتح کرد. در زمان خلافت مأمون مردم به سر کردگي يحيي ابن عمران از دادن خراج امتناع کردند. سپس خليفه، حاکم باروي شهر را ويران کرد و اموال بسياري را از مردم گرفت. بار ديگر در زمان معتز مردم سر به شورش برداشتند و خليفه وقت حاکم عراق عجم را به سرکوبي اونا فرستاد و وي باروي شهر را که مجدداً ساخته شده بود ويران کرد. بر طبق روايات در سال 200 هجري قمري حضرت معصومه (س) به شوق ديدار برادرشون امام رضا (ع) عازم خراسان شدند اما در نزديکي شهر ساوه بيمار و به قم عزيمت کردند. در اين شهر روح مقدس آن بانوي عظيم الشأن به ملکوت اعلي پيوست و در محل آستانه مدفون شدند.</w:t>
      </w:r>
    </w:p>
    <w:p w:rsidR="000D5510" w:rsidRDefault="000D5510" w:rsidP="000D5510">
      <w:pPr>
        <w:ind w:left="-2" w:firstLine="2"/>
        <w:jc w:val="both"/>
        <w:rPr>
          <w:rFonts w:ascii="Tahoma" w:hAnsi="Tahoma" w:cs="B Nazanin" w:hint="cs"/>
          <w:rtl/>
        </w:rPr>
      </w:pPr>
      <w:r>
        <w:rPr>
          <w:rFonts w:ascii="Tahoma" w:hAnsi="Tahoma" w:cs="B Nazanin" w:hint="cs"/>
          <w:rtl/>
        </w:rPr>
        <w:t>به همين دليل به تدريج منازل خود را به حرم نزديک کردند. قم تا اواخر قرن دوم هجري تابع اصفهان بود و حاکم مستقلي نداشت. در زمان هارون الرشيد از اصفهان جدا شد. در زمان خلافت عباسي که آل علي (ع) مورد ظلم قرار مي گرفتند بسياري از سادات به قم پناه آوردند و از اين تاريخ عقايد شيعه در اذهان مردم رسوخ کرد و اين شهر مرکز شيعيان شد. قم در طول عمر خود از فتنه هاي مغول و تيمور آسيب هاي سخت ديد و در زمان صفويه رو به آبادي گذاشت. در حمله افاغنه نيز بار ديگر ويران شد اما دوباره سر برداشت و از عهد قاجاريه تاکنون رونق آن روز به روز رو به افزايش است. اين شهر در حال حاضر با توجه به جايگاه حرم حضرت معصومه، مسجد مقدس جمکران، حوزه گرانقدر علميه و علماء اعلام و مردمان خونگرم، با فرهنگ و البته پيرو ولايت از هر نظر در شمار شهر هاي مشهور ايران قرار دارد.</w:t>
      </w:r>
    </w:p>
    <w:p w:rsidR="000D5510" w:rsidRDefault="000D5510" w:rsidP="000D5510">
      <w:pPr>
        <w:pStyle w:val="mystyle"/>
        <w:spacing w:before="0" w:after="0" w:line="240" w:lineRule="auto"/>
        <w:ind w:left="-2" w:right="0" w:firstLine="2"/>
        <w:jc w:val="both"/>
        <w:outlineLvl w:val="1"/>
        <w:rPr>
          <w:rFonts w:cs="B Nazanin" w:hint="cs"/>
          <w:b w:val="0"/>
          <w:bCs/>
          <w:sz w:val="28"/>
          <w:rtl/>
        </w:rPr>
      </w:pPr>
      <w:bookmarkStart w:id="18" w:name="_Toc30695033"/>
      <w:bookmarkStart w:id="19" w:name="_Toc30692314"/>
      <w:r>
        <w:rPr>
          <w:rFonts w:cs="B Nazanin" w:hint="cs"/>
          <w:b w:val="0"/>
          <w:bCs/>
          <w:sz w:val="28"/>
          <w:rtl/>
        </w:rPr>
        <w:t>2-1-2- وجه تسمیه</w:t>
      </w:r>
      <w:bookmarkEnd w:id="18"/>
      <w:bookmarkEnd w:id="19"/>
    </w:p>
    <w:p w:rsidR="000D5510" w:rsidRDefault="000D5510" w:rsidP="000D5510">
      <w:pPr>
        <w:pStyle w:val="NormalWeb"/>
        <w:bidi/>
        <w:spacing w:before="0" w:beforeAutospacing="0" w:after="0" w:afterAutospacing="0"/>
        <w:ind w:left="-2" w:firstLine="2"/>
        <w:jc w:val="both"/>
        <w:rPr>
          <w:rFonts w:cs="B Nazanin" w:hint="cs"/>
          <w:rtl/>
        </w:rPr>
      </w:pPr>
      <w:r>
        <w:rPr>
          <w:rFonts w:ascii="Tahoma" w:hAnsi="Tahoma" w:cs="B Nazanin" w:hint="cs"/>
          <w:rtl/>
        </w:rPr>
        <w:t xml:space="preserve">در خصوص وجه تسميه نام قم روايات تاريخي متعددي نقل شده است. يکي از علمي ترين آن روايات تبديل کلمه « کومه » (به معني خانه هاي کوچک کنار هم ) به کُم و سپس تبديل آن به قم توسط اعراب مهاجر است. برخي نيز قم را برگرفته از کميدان </w:t>
      </w:r>
      <w:r>
        <w:rPr>
          <w:rFonts w:ascii="Sakkal Majalla" w:hAnsi="Sakkal Majalla" w:cs="Sakkal Majalla"/>
          <w:rtl/>
        </w:rPr>
        <w:t>–</w:t>
      </w:r>
      <w:r>
        <w:rPr>
          <w:rFonts w:ascii="Tahoma" w:hAnsi="Tahoma" w:cs="B Nazanin" w:hint="cs"/>
          <w:rtl/>
        </w:rPr>
        <w:t xml:space="preserve"> نام بخشي از اين منطقه </w:t>
      </w:r>
      <w:r>
        <w:rPr>
          <w:rFonts w:ascii="Sakkal Majalla" w:hAnsi="Sakkal Majalla" w:cs="Sakkal Majalla"/>
          <w:rtl/>
        </w:rPr>
        <w:t>–</w:t>
      </w:r>
      <w:r>
        <w:rPr>
          <w:rFonts w:ascii="Tahoma" w:hAnsi="Tahoma" w:cs="B Nazanin" w:hint="cs"/>
          <w:rtl/>
        </w:rPr>
        <w:t xml:space="preserve"> مي دانند که به اختصار کُم خوانده شد و سپس اعراب مهاجر آن را به قم تغيير دادند .</w:t>
      </w:r>
    </w:p>
    <w:p w:rsidR="00824D7E" w:rsidRDefault="00824D7E">
      <w:bookmarkStart w:id="20" w:name="_GoBack"/>
      <w:bookmarkEnd w:id="20"/>
    </w:p>
    <w:sectPr w:rsidR="00824D7E" w:rsidSect="00734198">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43" w:usb2="00000009" w:usb3="00000000" w:csb0="000001FF" w:csb1="00000000"/>
  </w:font>
  <w:font w:name="2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Abadi MT Condensed Light">
    <w:altName w:val="MV Bol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510"/>
    <w:rsid w:val="000D5510"/>
    <w:rsid w:val="00734198"/>
    <w:rsid w:val="00824D7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2E76AC-E709-4366-9146-CF26981A5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متن اصلی"/>
    <w:qFormat/>
    <w:rsid w:val="000D5510"/>
    <w:pPr>
      <w:bidi/>
      <w:spacing w:after="200" w:line="240" w:lineRule="auto"/>
      <w:ind w:left="720" w:firstLine="720"/>
    </w:pPr>
    <w:rPr>
      <w:rFonts w:ascii="B Zar" w:eastAsia="Calibri" w:hAnsi="B Zar" w:cs="B Lotus"/>
      <w:sz w:val="28"/>
      <w:szCs w:val="28"/>
    </w:rPr>
  </w:style>
  <w:style w:type="paragraph" w:styleId="Heading1">
    <w:name w:val="heading 1"/>
    <w:basedOn w:val="Normal"/>
    <w:next w:val="Normal"/>
    <w:link w:val="Heading1Char"/>
    <w:qFormat/>
    <w:rsid w:val="000D5510"/>
    <w:pPr>
      <w:spacing w:before="100" w:beforeAutospacing="1" w:after="100" w:afterAutospacing="1"/>
      <w:ind w:left="0"/>
      <w:outlineLvl w:val="0"/>
    </w:pPr>
    <w:rPr>
      <w:rFonts w:eastAsia="Times New Roman" w:cs="B Za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5510"/>
    <w:rPr>
      <w:rFonts w:ascii="B Zar" w:eastAsia="Times New Roman" w:hAnsi="B Zar" w:cs="B Zar"/>
      <w:b/>
      <w:bCs/>
      <w:sz w:val="32"/>
      <w:szCs w:val="32"/>
    </w:rPr>
  </w:style>
  <w:style w:type="character" w:customStyle="1" w:styleId="NormalWebChar">
    <w:name w:val="Normal (Web) Char"/>
    <w:link w:val="NormalWeb"/>
    <w:uiPriority w:val="99"/>
    <w:semiHidden/>
    <w:locked/>
    <w:rsid w:val="000D5510"/>
    <w:rPr>
      <w:rFonts w:ascii="Times New Roman" w:eastAsia="Times New Roman" w:hAnsi="Times New Roman" w:cs="Times New Roman"/>
      <w:sz w:val="28"/>
      <w:szCs w:val="28"/>
    </w:rPr>
  </w:style>
  <w:style w:type="paragraph" w:styleId="NormalWeb">
    <w:name w:val="Normal (Web)"/>
    <w:basedOn w:val="Normal"/>
    <w:link w:val="NormalWebChar"/>
    <w:uiPriority w:val="99"/>
    <w:semiHidden/>
    <w:unhideWhenUsed/>
    <w:rsid w:val="000D5510"/>
    <w:pPr>
      <w:bidi w:val="0"/>
      <w:spacing w:before="100" w:beforeAutospacing="1" w:after="100" w:afterAutospacing="1"/>
      <w:ind w:firstLine="0"/>
    </w:pPr>
    <w:rPr>
      <w:rFonts w:ascii="Times New Roman" w:eastAsia="Times New Roman" w:hAnsi="Times New Roman" w:cs="Times New Roman"/>
    </w:rPr>
  </w:style>
  <w:style w:type="character" w:customStyle="1" w:styleId="Char">
    <w:name w:val="فهرست  تصاویر Char"/>
    <w:link w:val="a"/>
    <w:locked/>
    <w:rsid w:val="000D5510"/>
    <w:rPr>
      <w:rFonts w:ascii="B Zar" w:hAnsi="B Zar" w:cs="B Zar"/>
      <w:b/>
      <w:sz w:val="24"/>
      <w:szCs w:val="24"/>
    </w:rPr>
  </w:style>
  <w:style w:type="paragraph" w:customStyle="1" w:styleId="a">
    <w:name w:val="فهرست  تصاویر"/>
    <w:link w:val="Char"/>
    <w:autoRedefine/>
    <w:qFormat/>
    <w:rsid w:val="000D5510"/>
    <w:pPr>
      <w:bidi/>
      <w:spacing w:after="0" w:line="240" w:lineRule="auto"/>
      <w:jc w:val="right"/>
    </w:pPr>
    <w:rPr>
      <w:rFonts w:ascii="B Zar" w:hAnsi="B Zar" w:cs="B Zar"/>
      <w:b/>
      <w:sz w:val="24"/>
      <w:szCs w:val="24"/>
    </w:rPr>
  </w:style>
  <w:style w:type="character" w:customStyle="1" w:styleId="mystyleChar">
    <w:name w:val="my style Char"/>
    <w:link w:val="mystyle"/>
    <w:locked/>
    <w:rsid w:val="000D5510"/>
    <w:rPr>
      <w:rFonts w:ascii="B Lotus" w:eastAsia="Times New Roman" w:hAnsi="B Lotus" w:cs="B Lotus"/>
      <w:b/>
      <w:color w:val="0D0D0D"/>
      <w:sz w:val="36"/>
      <w:szCs w:val="28"/>
    </w:rPr>
  </w:style>
  <w:style w:type="paragraph" w:customStyle="1" w:styleId="mystyle">
    <w:name w:val="my style"/>
    <w:basedOn w:val="NormalWeb"/>
    <w:link w:val="mystyleChar"/>
    <w:qFormat/>
    <w:rsid w:val="000D5510"/>
    <w:pPr>
      <w:bidi/>
      <w:spacing w:before="75" w:beforeAutospacing="0" w:after="75" w:afterAutospacing="0" w:line="360" w:lineRule="auto"/>
      <w:ind w:left="150" w:right="450"/>
    </w:pPr>
    <w:rPr>
      <w:rFonts w:ascii="B Lotus" w:hAnsi="B Lotus" w:cs="B Lotus"/>
      <w:b/>
      <w:color w:val="0D0D0D"/>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703</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2022-02-07T06:36:00Z</dcterms:created>
  <dcterms:modified xsi:type="dcterms:W3CDTF">2022-02-07T06:36:00Z</dcterms:modified>
</cp:coreProperties>
</file>